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C" w:rsidRDefault="00E648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6488C" w:rsidRDefault="00E6488C">
      <w:pPr>
        <w:pStyle w:val="ConsPlusNormal"/>
        <w:jc w:val="both"/>
        <w:outlineLvl w:val="0"/>
      </w:pPr>
    </w:p>
    <w:p w:rsidR="00E6488C" w:rsidRDefault="00E6488C">
      <w:pPr>
        <w:pStyle w:val="ConsPlusTitle"/>
        <w:jc w:val="center"/>
        <w:outlineLvl w:val="0"/>
      </w:pPr>
      <w:r>
        <w:t>ДЕПАРТАМЕНТ ПО ТАРИФАМ</w:t>
      </w:r>
    </w:p>
    <w:p w:rsidR="00E6488C" w:rsidRDefault="00E6488C">
      <w:pPr>
        <w:pStyle w:val="ConsPlusTitle"/>
        <w:jc w:val="center"/>
      </w:pPr>
      <w:r>
        <w:t>ПРИМОРСКОГО КРАЯ</w:t>
      </w:r>
    </w:p>
    <w:p w:rsidR="00E6488C" w:rsidRDefault="00E6488C">
      <w:pPr>
        <w:pStyle w:val="ConsPlusTitle"/>
        <w:jc w:val="both"/>
      </w:pPr>
    </w:p>
    <w:p w:rsidR="00E6488C" w:rsidRDefault="00E6488C">
      <w:pPr>
        <w:pStyle w:val="ConsPlusTitle"/>
        <w:jc w:val="center"/>
      </w:pPr>
      <w:bookmarkStart w:id="0" w:name="_GoBack"/>
      <w:r>
        <w:t>ПОСТАНОВЛЕНИЕ</w:t>
      </w:r>
    </w:p>
    <w:p w:rsidR="00E6488C" w:rsidRDefault="00E6488C">
      <w:pPr>
        <w:pStyle w:val="ConsPlusTitle"/>
        <w:jc w:val="center"/>
      </w:pPr>
      <w:r>
        <w:t>от 19 декабря 2018 г. N 69/1</w:t>
      </w:r>
    </w:p>
    <w:bookmarkEnd w:id="0"/>
    <w:p w:rsidR="00E6488C" w:rsidRDefault="00E6488C">
      <w:pPr>
        <w:pStyle w:val="ConsPlusTitle"/>
        <w:jc w:val="both"/>
      </w:pPr>
    </w:p>
    <w:p w:rsidR="00E6488C" w:rsidRDefault="00E6488C">
      <w:pPr>
        <w:pStyle w:val="ConsPlusTitle"/>
        <w:jc w:val="center"/>
      </w:pPr>
      <w:r>
        <w:t>ОБ УТВЕРЖДЕНИИ ПРОИЗВОДСТВЕННЫХ ПРОГРАММ И</w:t>
      </w:r>
    </w:p>
    <w:p w:rsidR="00E6488C" w:rsidRDefault="00E6488C">
      <w:pPr>
        <w:pStyle w:val="ConsPlusTitle"/>
        <w:jc w:val="center"/>
      </w:pPr>
      <w:r>
        <w:t>ОБ УСТАНОВЛЕНИИ ДОЛГОСРОЧНЫХ ПАРАМЕТРОВ РЕГУЛИРОВАНИЯ</w:t>
      </w:r>
    </w:p>
    <w:p w:rsidR="00E6488C" w:rsidRDefault="00E6488C">
      <w:pPr>
        <w:pStyle w:val="ConsPlusTitle"/>
        <w:jc w:val="center"/>
      </w:pPr>
      <w:r>
        <w:t>И ТАРИФОВ НА ПИТЬЕВУЮ ВОДУ, ТЕХНИЧЕСКУЮ ВОДУ И ВОДООТВЕДЕНИЕ</w:t>
      </w:r>
    </w:p>
    <w:p w:rsidR="00E6488C" w:rsidRDefault="00E6488C">
      <w:pPr>
        <w:pStyle w:val="ConsPlusTitle"/>
        <w:jc w:val="center"/>
      </w:pPr>
      <w:r>
        <w:t>ДЛЯ ПОТРЕБИТЕЛЕЙ КРАЕВОГО ГОСУДАРСТВЕННОГО УНИТАРНОГО</w:t>
      </w:r>
    </w:p>
    <w:p w:rsidR="00E6488C" w:rsidRDefault="00E6488C">
      <w:pPr>
        <w:pStyle w:val="ConsPlusTitle"/>
        <w:jc w:val="center"/>
      </w:pPr>
      <w:r>
        <w:t>ПРЕДПРИЯТИЯ "ПРИМТЕПЛОЭНЕРГО", НАХОДЯЩИХСЯ</w:t>
      </w:r>
    </w:p>
    <w:p w:rsidR="00E6488C" w:rsidRDefault="00E6488C">
      <w:pPr>
        <w:pStyle w:val="ConsPlusTitle"/>
        <w:jc w:val="center"/>
      </w:pPr>
      <w:r>
        <w:t>НА ТЕРРИТОРИИ ПРИМОРСКОГО КРАЯ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департаменте по тарифам Приморского края, утвержденным постановлением Администрации Приморского края от 6 августа 2007 года N 214-па "О переименовании региональной энергетической комиссии Приморского края и об утверждении Положения о департаменте по тарифам Приморского края", решением правления департамента по тарифам Приморского края от 19 декабря 2018 года N 71, департамент по тарифам Приморского края постановляет:</w:t>
      </w:r>
    </w:p>
    <w:p w:rsidR="00E6488C" w:rsidRDefault="00E6488C">
      <w:pPr>
        <w:pStyle w:val="ConsPlusNormal"/>
        <w:spacing w:before="220"/>
        <w:ind w:firstLine="540"/>
        <w:jc w:val="both"/>
      </w:pPr>
      <w:r>
        <w:t xml:space="preserve">1. Утвердить производственные программы краевого государственного унитарного предприятия "Примтеплоэнерго", осуществляющего деятельность в сфере водоснабжения (питьевая вода, техническая вода) и водоотведения на территории Приморского края, согласно </w:t>
      </w:r>
      <w:hyperlink w:anchor="P34" w:history="1">
        <w:r>
          <w:rPr>
            <w:color w:val="0000FF"/>
          </w:rPr>
          <w:t>приложениям NN 1</w:t>
        </w:r>
      </w:hyperlink>
      <w:r>
        <w:t xml:space="preserve"> - </w:t>
      </w:r>
      <w:hyperlink w:anchor="P10640" w:history="1">
        <w:r>
          <w:rPr>
            <w:color w:val="0000FF"/>
          </w:rPr>
          <w:t>40</w:t>
        </w:r>
      </w:hyperlink>
      <w:r>
        <w:t>.</w:t>
      </w:r>
    </w:p>
    <w:p w:rsidR="00E6488C" w:rsidRDefault="00E6488C">
      <w:pPr>
        <w:pStyle w:val="ConsPlusNormal"/>
        <w:spacing w:before="220"/>
        <w:ind w:firstLine="540"/>
        <w:jc w:val="both"/>
      </w:pPr>
      <w:r>
        <w:t xml:space="preserve">2. Установить долгосрочные </w:t>
      </w:r>
      <w:hyperlink w:anchor="P10912" w:history="1">
        <w:r>
          <w:rPr>
            <w:color w:val="0000FF"/>
          </w:rPr>
          <w:t>параметры</w:t>
        </w:r>
      </w:hyperlink>
      <w:r>
        <w:t xml:space="preserve"> регулирования тарифов, определяемые на долгосрочный период регулирования при формировании тарифов на питьевую воду, техническую воду и водоотведение для потребителей краевого государственного унитарного предприятия "Примтеплоэнерго", находящихся на территории Приморского края, согласно приложению N 41.</w:t>
      </w:r>
    </w:p>
    <w:p w:rsidR="00E6488C" w:rsidRDefault="00E6488C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12205" w:history="1">
        <w:r>
          <w:rPr>
            <w:color w:val="0000FF"/>
          </w:rPr>
          <w:t>тарифы</w:t>
        </w:r>
      </w:hyperlink>
      <w:r>
        <w:t xml:space="preserve"> на питьевую воду, техническую воду и водоотведение для потребителей краевого государственного унитарного предприятия "Примтеплоэнерго", находящихся на территории Приморского края, согласно приложению N 42.</w:t>
      </w:r>
    </w:p>
    <w:p w:rsidR="00E6488C" w:rsidRDefault="00E6488C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bookmarkStart w:id="1" w:name="P34"/>
      <w:bookmarkEnd w:id="1"/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 В</w:t>
      </w:r>
    </w:p>
    <w:p w:rsidR="00E6488C" w:rsidRDefault="00E6488C">
      <w:pPr>
        <w:pStyle w:val="ConsPlusTitle"/>
        <w:jc w:val="center"/>
      </w:pPr>
      <w:r>
        <w:t>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АНУЧИНСКОГО СЕЛЬСКОГО ПОСЕЛЕНИЯ АНУЧИНСКОГО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водоснабжения,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питьевой воды, мероприятий по энергосбережению и повышению</w:t>
      </w:r>
    </w:p>
    <w:p w:rsidR="00E6488C" w:rsidRDefault="00E6488C">
      <w:pPr>
        <w:pStyle w:val="ConsPlusTitle"/>
        <w:jc w:val="center"/>
      </w:pPr>
      <w:r>
        <w:t>энергетической 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75,101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75,101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75,101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75,101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75,101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2784,23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2851,28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2946,13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3044,05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3145,56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23,0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23,0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 xml:space="preserve">Доля проб питьевой </w:t>
            </w:r>
            <w:r>
              <w:lastRenderedPageBreak/>
              <w:t>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3,0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lastRenderedPageBreak/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0,05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lastRenderedPageBreak/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102,41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103,33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103,32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164,649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75,101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53,782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13,214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8,105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88,049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163,149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21,10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35,6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1509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lastRenderedPageBreak/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38,9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54,0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АНУЧИНСКОГО</w:t>
      </w:r>
    </w:p>
    <w:p w:rsidR="00E6488C" w:rsidRDefault="00E6488C">
      <w:pPr>
        <w:pStyle w:val="ConsPlusTitle"/>
        <w:jc w:val="center"/>
      </w:pPr>
      <w:r>
        <w:t>СЕЛЬСКОГО ПОСЕЛЕНИЯ АНУЧИНСКОГО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lastRenderedPageBreak/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503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</w:t>
            </w:r>
          </w:p>
        </w:tc>
      </w:tr>
      <w:tr w:rsidR="00E6488C">
        <w:tc>
          <w:tcPr>
            <w:tcW w:w="450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4503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44,007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44,007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44,007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44,007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44,007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2237,69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2288,48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2355,65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2424,73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2495,84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lastRenderedPageBreak/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0,19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0,19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 xml:space="preserve">Доля проб сточных вод, не соответствующих установленным нормативам допустимых сбросов, лимитам на сбросы для централизованной </w:t>
            </w:r>
            <w:r>
              <w:lastRenderedPageBreak/>
              <w:t>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lastRenderedPageBreak/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 xml:space="preserve">Доля проб сточных вод, не соответствующих установленным </w:t>
            </w:r>
            <w:r>
              <w:lastRenderedPageBreak/>
              <w:t>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lastRenderedPageBreak/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102,50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103,30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44,789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31,088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11,968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1,733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5,17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5,17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36,3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856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 xml:space="preserve">Доля поверхностных сточных вод, не подвергающихся очистке, в общем объеме поверхностных сточных вод, принимаемых в </w:t>
            </w:r>
            <w:r>
              <w:lastRenderedPageBreak/>
              <w:t>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lastRenderedPageBreak/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lastRenderedPageBreak/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0,19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53,50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3,20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lastRenderedPageBreak/>
        <w:t>ГЛУБИННЕНСКОГО СЕЛЬСКОГО ПОСЕЛЕНИЯ КРАСНОАРМЕЙСКОГО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водоснабжения,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питьевой воды, мероприятий по энергосбережению и повышению</w:t>
      </w:r>
    </w:p>
    <w:p w:rsidR="00E6488C" w:rsidRDefault="00E6488C">
      <w:pPr>
        <w:pStyle w:val="ConsPlusTitle"/>
        <w:jc w:val="center"/>
      </w:pPr>
      <w:r>
        <w:t>энергетической 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503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450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4503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1,547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1,547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1,547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1,547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1,547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79,75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81,22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83,23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85,31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87,48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</w:t>
            </w:r>
            <w:r>
              <w:lastRenderedPageBreak/>
              <w:t>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lastRenderedPageBreak/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 xml:space="preserve"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</w:t>
            </w:r>
            <w:r>
              <w:lastRenderedPageBreak/>
              <w:t>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101,85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102,47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102,50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102,54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1,255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0,962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0,741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0,221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0,293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1,255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0,15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 xml:space="preserve">Доля потерь воды в централизованных системах водоснабжения </w:t>
            </w:r>
            <w:r>
              <w:lastRenderedPageBreak/>
              <w:t>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lastRenderedPageBreak/>
              <w:t>23,3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4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НОВОШАХТИНСКОГО ГОРОДСКОГО ПОСЕЛЕНИЯ МИХАЙЛОВСКОГО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lastRenderedPageBreak/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водоснабжения,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питьевой воды, мероприятий по энергосбережению и повышению</w:t>
      </w:r>
    </w:p>
    <w:p w:rsidR="00E6488C" w:rsidRDefault="00E6488C">
      <w:pPr>
        <w:pStyle w:val="ConsPlusTitle"/>
        <w:jc w:val="center"/>
      </w:pPr>
      <w:r>
        <w:t>энергетической 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612,228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612,228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612,228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612,228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612,228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16998,98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17373,50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17914,55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18474,32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19056,44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lastRenderedPageBreak/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44,50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44,50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44,50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44,50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44,50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 xml:space="preserve"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</w:t>
            </w:r>
            <w:r>
              <w:lastRenderedPageBreak/>
              <w:t>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lastRenderedPageBreak/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lastRenderedPageBreak/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103,11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103,12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103,15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1143,113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611,964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234,140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9,989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367,835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294,298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906,526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236,587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0,264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47,28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29,0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8069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44,5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58,8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32,5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5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НОВОШАХТИНСКОГО</w:t>
      </w:r>
    </w:p>
    <w:p w:rsidR="00E6488C" w:rsidRDefault="00E6488C">
      <w:pPr>
        <w:pStyle w:val="ConsPlusTitle"/>
        <w:jc w:val="center"/>
      </w:pPr>
      <w:r>
        <w:t>ГОРОДСКОГО ПОСЕЛЕНИЯ МИХАЙЛОВСКОГО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водоотведения,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очистки сточных вод, мероприятий по энергосбережению</w:t>
      </w:r>
    </w:p>
    <w:p w:rsidR="00E6488C" w:rsidRDefault="00E6488C">
      <w:pPr>
        <w:pStyle w:val="ConsPlusTitle"/>
        <w:jc w:val="center"/>
      </w:pPr>
      <w:r>
        <w:t>и повышению энергетической эффективности,</w:t>
      </w:r>
    </w:p>
    <w:p w:rsidR="00E6488C" w:rsidRDefault="00E6488C">
      <w:pPr>
        <w:pStyle w:val="ConsPlusTitle"/>
        <w:jc w:val="center"/>
      </w:pPr>
      <w:r>
        <w:t>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4503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</w:t>
            </w:r>
          </w:p>
        </w:tc>
      </w:tr>
      <w:tr w:rsidR="00E6488C">
        <w:tc>
          <w:tcPr>
            <w:tcW w:w="450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4503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321,316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321,316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321,316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321,316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321,316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5436,87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5557,63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5729,53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5905,86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6087,27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50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102,22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103,09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103,08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103,07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312,106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290,398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10,807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10,902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11,20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11,20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39,0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7444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40,18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4,50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6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КАВАЛЕРОВСКОГО МУНИЦИПАЛЬНОГО РАЙОНА ПРИМОРСКОГО</w:t>
      </w:r>
    </w:p>
    <w:p w:rsidR="00E6488C" w:rsidRDefault="00E6488C">
      <w:pPr>
        <w:pStyle w:val="ConsPlusTitle"/>
        <w:jc w:val="center"/>
      </w:pPr>
      <w:r>
        <w:t>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водоснабжения,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питьевой воды, мероприятий по энергосбережению и повышению</w:t>
      </w:r>
    </w:p>
    <w:p w:rsidR="00E6488C" w:rsidRDefault="00E6488C">
      <w:pPr>
        <w:pStyle w:val="ConsPlusTitle"/>
        <w:jc w:val="center"/>
      </w:pPr>
      <w:r>
        <w:t>энергетической 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763,598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763,598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763,598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763,598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763,598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20985,78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21578,46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22345,64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23144,46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23980,36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13,00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13,00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5,00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102,82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103,56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103,57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103,61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1666,716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762,315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524,994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65,902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171,420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830,766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1594,363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72,353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1,282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98,200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40,89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12838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52,1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7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КАВАЛЕРОВСКОГО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водоотведения,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очистки сточных вод, мероприятий по энергосбережению</w:t>
      </w:r>
    </w:p>
    <w:p w:rsidR="00E6488C" w:rsidRDefault="00E6488C">
      <w:pPr>
        <w:pStyle w:val="ConsPlusTitle"/>
        <w:jc w:val="center"/>
      </w:pPr>
      <w:r>
        <w:t>и повышению энергетической эффективности,</w:t>
      </w:r>
    </w:p>
    <w:p w:rsidR="00E6488C" w:rsidRDefault="00E6488C">
      <w:pPr>
        <w:pStyle w:val="ConsPlusTitle"/>
        <w:jc w:val="center"/>
      </w:pPr>
      <w:r>
        <w:t>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637,887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637,887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637,887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637,887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637,887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14060,34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14375,55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14836,84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15316,38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15810,64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0,79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102,24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103,23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637,887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530,924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65,392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41,571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57,30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57,30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47,9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11079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69,63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39,90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8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БАРАБАШСКОГО СЕЛЬСКОГО ПОСЕЛЕНИЯ ХАСАНСКОГО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водоснабжения,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питьевой воды, мероприятий по энергосбережению и повышению</w:t>
      </w:r>
    </w:p>
    <w:p w:rsidR="00E6488C" w:rsidRDefault="00E6488C">
      <w:pPr>
        <w:pStyle w:val="ConsPlusTitle"/>
        <w:jc w:val="center"/>
      </w:pPr>
      <w:r>
        <w:t>энергетической 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20,126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20,126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20,126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20,126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20,126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336,35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344,75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357,02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369,72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382,93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35,10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35,10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35,10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35,10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35,10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40,15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40,15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40,15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40,15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40,15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102,50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103,56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103,56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103,57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52,002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20,077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16,361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2,978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0,738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31,871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51,997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0,048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3,87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41,4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396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90,00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83,00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61,3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9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БАРАБАШСКОГО</w:t>
      </w:r>
    </w:p>
    <w:p w:rsidR="00E6488C" w:rsidRDefault="00E6488C">
      <w:pPr>
        <w:pStyle w:val="ConsPlusTitle"/>
        <w:jc w:val="center"/>
      </w:pPr>
      <w:r>
        <w:t>СЕЛЬСКОГО ПОСЕЛЕНИЯ ХАСАНСКОГО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13,805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13,805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13,805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13,805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13,805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117,46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120,19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123,68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127,28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130,98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102,32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102,91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13,862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11,290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2,446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0,126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56,7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199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10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БЕЗВЕРХОВСКОГО СЕЛЬСКОГО ПОСЕЛЕНИЯ ХАСАНСКОГО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</w:t>
      </w:r>
    </w:p>
    <w:p w:rsidR="00E6488C" w:rsidRDefault="00E6488C">
      <w:pPr>
        <w:pStyle w:val="ConsPlusTitle"/>
        <w:jc w:val="center"/>
      </w:pPr>
      <w:r>
        <w:t>энергетической 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41,80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41,80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41,80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41,80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41,80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794,56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814,15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841,63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870,04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899,53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102,47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103,37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103,38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53,567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41,728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35,349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1,531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4,848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11,762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53,562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0,072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47,8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739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20,0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92,0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11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БЕЗВЕРХОВСКОГО</w:t>
      </w:r>
    </w:p>
    <w:p w:rsidR="00E6488C" w:rsidRDefault="00E6488C">
      <w:pPr>
        <w:pStyle w:val="ConsPlusTitle"/>
        <w:jc w:val="center"/>
      </w:pPr>
      <w:r>
        <w:t>СЕЛЬСКОГО ПОСЕЛЕНИЯ ХАСАНСКОГО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16,094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16,094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16,094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16,094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16,094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141,86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144,86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148,70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152,65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156,72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102,11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102,65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102,66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102,67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16,577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15,048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1,107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0,423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2,70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2,70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47,8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315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98,52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2,66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12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КРАСКИНСКОГО ГОРОДСКОГО ПОСЕЛЕНИЯ ХАСАНСКОГО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139,383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139,383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139,383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139,383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139,383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1949,73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1998,20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2065,08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2134,37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2206,45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102,49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103,35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313,823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132,347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114,816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4,545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12,985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181,450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313,803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0,020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14,16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48,4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2370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42,0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96,9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57,8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13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КРАСКИНСКОГО</w:t>
      </w:r>
    </w:p>
    <w:p w:rsidR="00E6488C" w:rsidRDefault="00E6488C">
      <w:pPr>
        <w:pStyle w:val="ConsPlusTitle"/>
        <w:jc w:val="center"/>
      </w:pPr>
      <w:r>
        <w:t>ГОРОДСКОГО ПОСЕЛЕНИЯ ХАСАНСКОГО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95,75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653,80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668,82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688,66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709,07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730,07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102,97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92,586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80,540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4,216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7,829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4,84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4,84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62,0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1299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4,84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14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ПОСЬЕТСКОГО ГОРОДСКОГО ПОСЕЛЕНИЯ ХАСАНСКОГО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21,628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21,628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21,628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21,628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21,628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333,99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339,30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346,80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354,58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362,71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25,00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101,59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102,24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102,29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43,345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20,700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19,419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1,281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22,635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43,340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5,50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50,6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384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25,0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20,0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52,2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15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ПОСЬЕТСКОГО</w:t>
      </w:r>
    </w:p>
    <w:p w:rsidR="00E6488C" w:rsidRDefault="00E6488C">
      <w:pPr>
        <w:pStyle w:val="ConsPlusTitle"/>
        <w:jc w:val="center"/>
      </w:pPr>
      <w:r>
        <w:t>ГОРОДСКОГО ПОСЕЛЕНИЯ ХАСАНСКОГО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16,799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16,799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16,799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16,799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16,799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126,60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129,59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133,42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137,37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141,43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102,36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15,912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15,809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0,103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297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14,29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16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ПРИМОРСКОГО ГОРОДСКОГО ПОСЕЛЕНИЯ ХАСАНСКОГО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31,969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31,969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31,969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31,969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31,969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624,70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640,40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661,20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682,78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705,23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7,00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102,51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103,25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100,530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31,673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26,565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3,916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1,192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68,837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100,520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0,010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0,010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10,09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38,4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693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7,00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24,00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56,61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68,48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17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ПРИМОРСКОГО</w:t>
      </w:r>
    </w:p>
    <w:p w:rsidR="00E6488C" w:rsidRDefault="00E6488C">
      <w:pPr>
        <w:pStyle w:val="ConsPlusTitle"/>
        <w:jc w:val="center"/>
      </w:pPr>
      <w:r>
        <w:t>ГОРОДСКОГО ПОСЕЛЕНИЯ ХАСАНСКОГО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22,926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22,926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22,926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22,926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22,926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203,11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207,77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213,79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219,99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226,37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0,03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102,90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25,113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14,938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9,958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0,217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2,23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2,23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47,6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314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93,27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2,08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18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ДМИТРИЕВСКОГО СЕЛЬСКОГО ПОСЕЛЕНИЯ ЧЕРНИГОВСКОГО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95,297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2077,84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2133,31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2209,02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2287,98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2370,71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0,98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0,98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102,67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103,55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103,57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103,62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132,943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95,297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45,553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23,774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25,971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37,646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132,943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18,32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27,4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1664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18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86,6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28,3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19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ДМИТРИЕВСКОГО</w:t>
      </w:r>
    </w:p>
    <w:p w:rsidR="00E6488C" w:rsidRDefault="00E6488C">
      <w:pPr>
        <w:pStyle w:val="ConsPlusTitle"/>
        <w:jc w:val="center"/>
      </w:pPr>
      <w:r>
        <w:t>СЕЛЬСКОГО ПОСЕЛЕНИЯ ЧЕРНИГОВСКОГО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65,502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65,502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65,502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65,502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65,502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1489,36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1523,54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1567,61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1612,97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1659,66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102,89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102,89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63,747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18,122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45,130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0,495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340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78,31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6,18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20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РЕТТИХОВСКОГО СЕЛЬСКОГО ПОСЕЛЕНИЯ ЧЕРНИГОВСКОГО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55,808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55,808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55,808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55,808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55,808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1156,60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1184,73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1224,46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1265,45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1307,90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102,43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103,35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74,517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55,808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53,945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1,529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0,334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18,709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74,517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13,50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37,6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1433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78,7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25,1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21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РЕТТИХОВСКОГО</w:t>
      </w:r>
    </w:p>
    <w:p w:rsidR="00E6488C" w:rsidRDefault="00E6488C">
      <w:pPr>
        <w:pStyle w:val="ConsPlusTitle"/>
        <w:jc w:val="center"/>
      </w:pPr>
      <w:r>
        <w:t>СЕЛЬСКОГО ПОСЕЛЕНИЯ ЧЕРНИГОВСКОГО МУНИЦИПАЛЬНОГО РАЙОНА</w:t>
      </w:r>
    </w:p>
    <w:p w:rsidR="00E6488C" w:rsidRDefault="00E6488C">
      <w:pPr>
        <w:pStyle w:val="ConsPlusTitle"/>
        <w:jc w:val="center"/>
      </w:pPr>
      <w:r>
        <w:t>ПРИМОРСКОГО КРАЯ,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42,93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42,93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42,93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42,93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42,93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915,60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936,57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967,14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998,47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1030,70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103,26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103,24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42,788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41,130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1,529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0,129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2,76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2,76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44,4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926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22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СНЕГУРОВСКОГО СЕЛЬСКОГО ПОСЕЛЕНИЯ ЧЕРНИГОВСКОГО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14,94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526,97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539,42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557,97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577,05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596,77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20,00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102,36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103,44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103,42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103,42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Отсутствует, так как предприятие услуги в сфере водоснабжения на данной территории ранее не оказывала.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23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СНЕГУРОВСКОГО</w:t>
      </w:r>
    </w:p>
    <w:p w:rsidR="00E6488C" w:rsidRDefault="00E6488C">
      <w:pPr>
        <w:pStyle w:val="ConsPlusTitle"/>
        <w:jc w:val="center"/>
      </w:pPr>
      <w:r>
        <w:t>СЕЛЬСКОГО ПОСЕЛЕНИЯ ЧЕРНИГОВСКОГО МУНИЦИПАЛЬНОГО</w:t>
      </w:r>
    </w:p>
    <w:p w:rsidR="00E6488C" w:rsidRDefault="00E6488C">
      <w:pPr>
        <w:pStyle w:val="ConsPlusTitle"/>
        <w:jc w:val="center"/>
      </w:pPr>
      <w:r>
        <w:t>РАЙОНА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4,682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4,682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4,682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4,682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4,682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162,59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166,44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171,36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176,43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181,65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0,4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102,36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63,747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18,122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45,130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0,495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340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78,31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6,18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24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ЧЕРНИГОВСКОГО СЕЛЬСКОГО ПОСЕЛЕНИЯ ЧЕРНИГОВСКОГО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226,68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226,68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226,68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226,68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226,68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5962,94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6108,55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6317,32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6532,77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6756,09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35,51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35,51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35,51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35,51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35,51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30,00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102,44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103,42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103,41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103,42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Отсутствует, так как предприятие услуги в сфере водоснабжения на данной территории ранее не оказывала.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25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ЧЕРНИГОВСКОГО</w:t>
      </w:r>
    </w:p>
    <w:p w:rsidR="00E6488C" w:rsidRDefault="00E6488C">
      <w:pPr>
        <w:pStyle w:val="ConsPlusTitle"/>
        <w:jc w:val="center"/>
      </w:pPr>
      <w:r>
        <w:t>СЕЛЬСКОГО ПОСЕЛЕНИЯ ЧЕРНИГОВСКОГО МУНИЦИПАЛЬНОГО</w:t>
      </w:r>
    </w:p>
    <w:p w:rsidR="00E6488C" w:rsidRDefault="00E6488C">
      <w:pPr>
        <w:pStyle w:val="ConsPlusTitle"/>
        <w:jc w:val="center"/>
      </w:pPr>
      <w:r>
        <w:t>РАЙОНА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164,08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164,08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164,08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164,08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164,08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4016,90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4110,26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4234,55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4362,33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4493,86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102,32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103,02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103,02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103,02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63,747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18,122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45,130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0,495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340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78,31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6,18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26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РОМАНОВСКОГО СЕЛЬСКОГО ПОСЕЛЕНИЯ ШКОТОВСКОГО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47,552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47,552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47,552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47,552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47,552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1796,38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1838,44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1896,79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1956,96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2019,21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45,00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45,00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45,00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45,00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45,00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22,00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103,52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102,96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102,98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103,02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214,929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47,537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40,261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3,087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4,189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167,377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214,929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0,016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9,17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34,3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1173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45,0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66,9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77,9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27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РОМАНОВСКОГО</w:t>
      </w:r>
    </w:p>
    <w:p w:rsidR="00E6488C" w:rsidRDefault="00E6488C">
      <w:pPr>
        <w:pStyle w:val="ConsPlusTitle"/>
        <w:jc w:val="center"/>
      </w:pPr>
      <w:r>
        <w:t>СЕЛЬСКОГО ПОСЕЛЕНИЯ ШКОТОВСКОГО МУНИЦИПАЛЬНОГО</w:t>
      </w:r>
    </w:p>
    <w:p w:rsidR="00E6488C" w:rsidRDefault="00E6488C">
      <w:pPr>
        <w:pStyle w:val="ConsPlusTitle"/>
        <w:jc w:val="center"/>
      </w:pPr>
      <w:r>
        <w:t>РАЙОНА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33,817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648,39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662,15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680,53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699,42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718,87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102,12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102,78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102,78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102,78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31,079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30,658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0,421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3,52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3,52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37,8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810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40,22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28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ШТЫКОВСКОГО СЕЛЬСКОГО ПОСЕЛЕНИЯ ШКОТОВСКОГО</w:t>
      </w:r>
    </w:p>
    <w:p w:rsidR="00E6488C" w:rsidRDefault="00E6488C">
      <w:pPr>
        <w:pStyle w:val="ConsPlusTitle"/>
        <w:jc w:val="center"/>
      </w:pPr>
      <w:r>
        <w:t>МУНИЦИПАЛЬНОГО РАЙОНА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6,701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6,701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6,701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6,701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6,701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233,09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238,48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246,54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254,83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263,40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50,00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33,00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33,00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33,00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33,00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33,00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102,31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103,38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103,36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22,026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8,018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6,156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1,862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14,008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22,026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38,7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50,0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33,0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63,6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29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ШТЫКОВСКОГО</w:t>
      </w:r>
    </w:p>
    <w:p w:rsidR="00E6488C" w:rsidRDefault="00E6488C">
      <w:pPr>
        <w:pStyle w:val="ConsPlusTitle"/>
        <w:jc w:val="center"/>
      </w:pPr>
      <w:r>
        <w:t>СЕЛЬСКОГО ПОСЕЛЕНИЯ ШКОТОВСКОГО МУНИЦИПАЛЬНОГО</w:t>
      </w:r>
    </w:p>
    <w:p w:rsidR="00E6488C" w:rsidRDefault="00E6488C">
      <w:pPr>
        <w:pStyle w:val="ConsPlusTitle"/>
        <w:jc w:val="center"/>
      </w:pPr>
      <w:r>
        <w:t>РАЙОНА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6,295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6,295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6,295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6,295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6,295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115,84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118,43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121,76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125,18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128,70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102,24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102,81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102,81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102,81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6,295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6,130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0,165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38,6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10,59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30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ДАЛЬНЕГОРСКОГО ГОРОДСКОГО ОКРУГА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2697,297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2697,297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2697,297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2697,297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2697,297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50024,25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51438,31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53337,85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55335,36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57447,59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15,80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15,80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15,80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15,80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15,80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13,50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13,50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13,50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13,50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13,50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0,27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0,27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102,83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103,69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103,75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103,82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8413,896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2617,132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1693,323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95,733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828,076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5712,395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8331,934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106,935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2,408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148,722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44,64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37935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15,8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13,5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24,00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58,40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68,6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31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ДАЛЬНЕГОРСКОГО</w:t>
      </w:r>
    </w:p>
    <w:p w:rsidR="00E6488C" w:rsidRDefault="00E6488C">
      <w:pPr>
        <w:pStyle w:val="ConsPlusTitle"/>
        <w:jc w:val="center"/>
      </w:pPr>
      <w:r>
        <w:t>ГОРОДСКОГО ОКРУГА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2499,40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2499,40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2499,40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2499,40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2499,40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38714,45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39590,64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40834,03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42110,62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43424,16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53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53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90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90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102,26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103,14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103,13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103,12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2436,430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2209,368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107,985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119,077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125,90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125,90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60,9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36287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67,12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84,50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32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 В</w:t>
      </w:r>
    </w:p>
    <w:p w:rsidR="00E6488C" w:rsidRDefault="00E6488C">
      <w:pPr>
        <w:pStyle w:val="ConsPlusTitle"/>
        <w:jc w:val="center"/>
      </w:pPr>
      <w:r>
        <w:t>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ДАЛЬНЕРЕЧЕНСКОГО ГОРОДСКОГО ОКРУГА ПРИМОРСКОГО КРАЯ</w:t>
      </w:r>
    </w:p>
    <w:p w:rsidR="00E6488C" w:rsidRDefault="00E6488C">
      <w:pPr>
        <w:pStyle w:val="ConsPlusTitle"/>
        <w:jc w:val="center"/>
      </w:pPr>
      <w:r>
        <w:t>(ВОЕННЫЙ ГОРОДОК "ГРАФСКИЙ),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14,811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14,811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14,811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14,811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14,811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449,12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459,40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473,35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487,73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502,58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103,04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103,04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103,04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14,232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14,811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14,498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0,313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-0,579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14,232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60,9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238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19,5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12,0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32,1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-4,1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33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ГОРОДСКОГО ОКРУГА СПАССК-ДАЛЬНИЙ ПРИМОРСКОГО КРАЯ</w:t>
      </w:r>
    </w:p>
    <w:p w:rsidR="00E6488C" w:rsidRDefault="00E6488C">
      <w:pPr>
        <w:pStyle w:val="ConsPlusTitle"/>
        <w:jc w:val="center"/>
      </w:pPr>
      <w:r>
        <w:t>(МКР ИМ. С. ЛАЗО),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436,741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436,741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436,741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436,741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436,741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7557,32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7760,13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8051,42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8355,86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8676,19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2,72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2,72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102,68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103,75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103,78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103,83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937,656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401,370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286,279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12,516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102,575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536,214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937,584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0,072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12,988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50,93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5621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93,9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57,2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34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>ГОРОДСКОГО ОКРУГА СПАССК-ДАЛЬНИЙ ПРИМОРСКОГО КРАЯ</w:t>
      </w:r>
    </w:p>
    <w:p w:rsidR="00E6488C" w:rsidRDefault="00E6488C">
      <w:pPr>
        <w:pStyle w:val="ConsPlusTitle"/>
        <w:jc w:val="center"/>
      </w:pPr>
      <w:r>
        <w:t>(МКР 1 - 3, 3-А &lt;*&gt;),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--------------------------------</w:t>
      </w:r>
    </w:p>
    <w:p w:rsidR="00E6488C" w:rsidRDefault="00E6488C">
      <w:pPr>
        <w:pStyle w:val="ConsPlusNormal"/>
        <w:spacing w:before="220"/>
        <w:ind w:firstLine="540"/>
        <w:jc w:val="both"/>
      </w:pPr>
      <w:r>
        <w:t>&lt;*&gt; - микрорайоны N 1, N 2, N 3, N 3-А, им. 50-летия Спасска, им. Блюхера, "Партизанский", "Заречная часть", поселок "Шиферный".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2137,949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2137,949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2137,949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2137,949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2137,949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45301,19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46489,29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48175,23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49932,97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51776,50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11,50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11,50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11,50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11,50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11,50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6,40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6,40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0,96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0,96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102,62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103,63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103,65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103,69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4567,991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2068,790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1577,705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109,414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381,671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2083,751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4156,260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411,731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3,718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146,9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50,2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31430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11,5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6,4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141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92,6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50,1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35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(ТЕХНИЧЕСКАЯ ВОДА) НА ТЕРРИТОРИИ</w:t>
      </w:r>
    </w:p>
    <w:p w:rsidR="00E6488C" w:rsidRDefault="00E6488C">
      <w:pPr>
        <w:pStyle w:val="ConsPlusTitle"/>
        <w:jc w:val="center"/>
      </w:pPr>
      <w:r>
        <w:t>ГОРОДСКОГО ОКРУГА СПАССК-ДАЛЬНИЙ ПРИМОРСКОГО КРАЯ</w:t>
      </w:r>
    </w:p>
    <w:p w:rsidR="00E6488C" w:rsidRDefault="00E6488C">
      <w:pPr>
        <w:pStyle w:val="ConsPlusTitle"/>
        <w:jc w:val="center"/>
      </w:pPr>
      <w:r>
        <w:t>(МКР 1 - 3, 3-А &lt;*&gt;),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--------------------------------</w:t>
      </w:r>
    </w:p>
    <w:p w:rsidR="00E6488C" w:rsidRDefault="00E6488C">
      <w:pPr>
        <w:pStyle w:val="ConsPlusNormal"/>
        <w:spacing w:before="220"/>
        <w:ind w:firstLine="540"/>
        <w:jc w:val="both"/>
      </w:pPr>
      <w:r>
        <w:t>&lt;*&gt; - микрорайоны N 1, N 2, N 3, N 3-А, им. 50-летия Спасска, им. Блюхера, "Партизанский", "Заречная часть", поселок "Шиферный".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(техническая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</w:t>
      </w:r>
    </w:p>
    <w:p w:rsidR="00E6488C" w:rsidRDefault="00E6488C">
      <w:pPr>
        <w:pStyle w:val="ConsPlusTitle"/>
        <w:jc w:val="center"/>
      </w:pPr>
      <w:r>
        <w:t>объектов централизованных систем водоснабжения,</w:t>
      </w:r>
    </w:p>
    <w:p w:rsidR="00E6488C" w:rsidRDefault="00E6488C">
      <w:pPr>
        <w:pStyle w:val="ConsPlusTitle"/>
        <w:jc w:val="center"/>
      </w:pPr>
      <w:r>
        <w:t>мероприятий, направленных на улучшение качества</w:t>
      </w:r>
    </w:p>
    <w:p w:rsidR="00E6488C" w:rsidRDefault="00E6488C">
      <w:pPr>
        <w:pStyle w:val="ConsPlusTitle"/>
        <w:jc w:val="center"/>
      </w:pPr>
      <w:r>
        <w:t>технической воды, мероприятий по энергосбережению</w:t>
      </w:r>
    </w:p>
    <w:p w:rsidR="00E6488C" w:rsidRDefault="00E6488C">
      <w:pPr>
        <w:pStyle w:val="ConsPlusTitle"/>
        <w:jc w:val="center"/>
      </w:pPr>
      <w:r>
        <w:t>и повышению энергетической эффективности,</w:t>
      </w:r>
    </w:p>
    <w:p w:rsidR="00E6488C" w:rsidRDefault="00E6488C">
      <w:pPr>
        <w:pStyle w:val="ConsPlusTitle"/>
        <w:jc w:val="center"/>
      </w:pPr>
      <w:r>
        <w:t>график их реализации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228,817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228,817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228,817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228,817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228,817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2108,96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2165,91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2251,14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2340,16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2433,90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технической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технической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технической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технической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0,50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технической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технической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технической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технической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технической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технической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102,70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103,93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103,95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104,01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261,286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241,778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241,778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19,508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261,286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6,0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технической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технической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технической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98,5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36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ГОРОДСКОГО ОКРУГА</w:t>
      </w:r>
    </w:p>
    <w:p w:rsidR="00E6488C" w:rsidRDefault="00E6488C">
      <w:pPr>
        <w:pStyle w:val="ConsPlusTitle"/>
        <w:jc w:val="center"/>
      </w:pPr>
      <w:r>
        <w:t>СПАССК-ДАЛЬНИЙ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2634,172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2634,172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2634,172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2634,172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2634,172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47133,60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48184,23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49626,84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51108,48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52633,20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0,019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0,019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0,019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102,23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102,99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102,99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102,98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2369,956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1908,878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127,413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333,665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105,28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105,28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58,4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32688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53,10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55,90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37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ГОРОД ФОКИНО ПРИМОРСКОГО КРАЯ,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2673,468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2673,468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2673,468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2673,468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2673,468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52140,79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53570,59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55580,04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57684,68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59903,18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9,80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9,80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0,22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102,74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103,75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103,79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103,85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4517,418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2374,133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1290,938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421,973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661,219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1792,169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4167,724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349,694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1,425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137,37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51,1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25240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9,8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33,0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43,0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38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ГОРОДСКОГО ОКРУГА</w:t>
      </w:r>
    </w:p>
    <w:p w:rsidR="00E6488C" w:rsidRDefault="00E6488C">
      <w:pPr>
        <w:pStyle w:val="ConsPlusTitle"/>
        <w:jc w:val="center"/>
      </w:pPr>
      <w:r>
        <w:t>ЗАТО ГОРОД ФОКИНО ПРИМОРСКОГО КРАЯ, НА ПЕРИОД</w:t>
      </w:r>
    </w:p>
    <w:p w:rsidR="00E6488C" w:rsidRDefault="00E6488C">
      <w:pPr>
        <w:pStyle w:val="ConsPlusTitle"/>
        <w:jc w:val="center"/>
      </w:pPr>
      <w:r>
        <w:t>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капитальному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2267,317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2267,317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2267,317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2267,317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2267,317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30423,60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31110,64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32116,17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33146,72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34206,75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29,7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29,7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52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102,26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103,23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103,20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2205,944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1699,472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158,265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348,207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59,40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59,40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67,7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25111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8,00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4,75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39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ВОДОСНАБЖЕНИЯ (ПИТЬЕВАЯ ВОДА) НА ТЕРРИТОРИИ</w:t>
      </w:r>
    </w:p>
    <w:p w:rsidR="00E6488C" w:rsidRDefault="00E6488C">
      <w:pPr>
        <w:pStyle w:val="ConsPlusTitle"/>
        <w:jc w:val="center"/>
      </w:pPr>
      <w:r>
        <w:t xml:space="preserve">ГОРОДСКОГО </w:t>
      </w:r>
      <w:proofErr w:type="gramStart"/>
      <w:r>
        <w:t>ОКРУГА</w:t>
      </w:r>
      <w:proofErr w:type="gramEnd"/>
      <w:r>
        <w:t xml:space="preserve"> ЗАТО ГОРОД ФОКИНО ПРИМОРСКОГО КРАЯ</w:t>
      </w:r>
    </w:p>
    <w:p w:rsidR="00E6488C" w:rsidRDefault="00E6488C">
      <w:pPr>
        <w:pStyle w:val="ConsPlusTitle"/>
        <w:jc w:val="center"/>
      </w:pPr>
      <w:r>
        <w:t>(ПГТ ПУТЯТИН), 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водоснабжения (питьевая вода)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питьевой воды,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График реализации мероприятия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Мероприятия по текущему ремонту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подачи воды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подачи воды,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15,041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15,041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15,041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15,041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15,041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387,08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396,74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409,82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423,35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437,41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водоснабжения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0,56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Показатель надежности и бесперебойности водоснабжения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водоснабжения, в расчете на протяженность водопроводной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102,50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103,30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103,32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поднятой воды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21,979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14,968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12,474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0,464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2,029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потерь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4,819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отпуска в сеть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19,787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1.5.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Справочно:</w:t>
            </w:r>
          </w:p>
          <w:p w:rsidR="00E6488C" w:rsidRDefault="00E6488C">
            <w:pPr>
              <w:pStyle w:val="ConsPlusNormal"/>
            </w:pPr>
            <w:r>
              <w:t>расходы на собственные технологические нужды системы водоснабжения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2,192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расходы воды на хозяйственно-бытовые нужды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3,55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1.6.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водопотребление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30,5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409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питьевой воды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Продолжительность (бесперебойность) поставки товаров и услуг (час./день)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часов предоставления услуг в отчетном периоде (часов)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8760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59,2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сетей, нуждающихся в замене (км):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24,4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40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bookmarkStart w:id="2" w:name="P10640"/>
      <w:bookmarkEnd w:id="2"/>
      <w:r>
        <w:t>ПРОИЗВОДСТВЕННАЯ ПРОГРАММА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ОСУЩЕСТВЛЯЮЩЕГО ДЕЯТЕЛЬНОСТЬ</w:t>
      </w:r>
    </w:p>
    <w:p w:rsidR="00E6488C" w:rsidRDefault="00E6488C">
      <w:pPr>
        <w:pStyle w:val="ConsPlusTitle"/>
        <w:jc w:val="center"/>
      </w:pPr>
      <w:r>
        <w:t>В СФЕРЕ ВОДООТВЕДЕНИЯ НА ТЕРРИТОРИИ ГОРОДСКОГО ОКРУГА</w:t>
      </w:r>
    </w:p>
    <w:p w:rsidR="00E6488C" w:rsidRDefault="00E6488C">
      <w:pPr>
        <w:pStyle w:val="ConsPlusTitle"/>
        <w:jc w:val="center"/>
      </w:pPr>
      <w:r>
        <w:t>ЗАТО ГОРОД ФОКИНО ПРИМОРСКОГО КРАЯ (ПГТ ПУТЯТИН),</w:t>
      </w:r>
    </w:p>
    <w:p w:rsidR="00E6488C" w:rsidRDefault="00E6488C">
      <w:pPr>
        <w:pStyle w:val="ConsPlusTitle"/>
        <w:jc w:val="center"/>
      </w:pPr>
      <w:r>
        <w:t>НА ПЕРИОД С 01.01.2019 ПО 31.12.2023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ПАСПОРТ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2"/>
        <w:gridCol w:w="4503"/>
      </w:tblGrid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Производственная программа в сфере водоотведения краевого государственного унитарного предприятия "Примтеплоэнерго" на период с 01.01.2019 по 31.12.2023 (далее - производственная программа)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регулируемой организации, ее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Краевое государственное унитарное предприятие "Примтеплоэнерго" (ОГРН 1022501284970, ИНН 2536112729), ул. Героев Варяга, 12, г. Владивосток, Приморский край, 690089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Департамент по тарифам Приморского края; Алеутская ул., д. 45а, город Владивосток, 690110</w:t>
            </w:r>
          </w:p>
        </w:tc>
      </w:tr>
      <w:tr w:rsidR="00E6488C"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E6488C" w:rsidRDefault="00E6488C">
            <w:pPr>
              <w:pStyle w:val="ConsPlusNormal"/>
            </w:pPr>
            <w:r>
              <w:t>с 01.01.2019 по 31.12.2023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1. Перечень плановых мероприятий по ремонту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водоотведения, мероприятий,</w:t>
      </w:r>
    </w:p>
    <w:p w:rsidR="00E6488C" w:rsidRDefault="00E6488C">
      <w:pPr>
        <w:pStyle w:val="ConsPlusTitle"/>
        <w:jc w:val="center"/>
      </w:pPr>
      <w:r>
        <w:t>направленных на улучшение качества очистки сточных вод,</w:t>
      </w:r>
    </w:p>
    <w:p w:rsidR="00E6488C" w:rsidRDefault="00E6488C">
      <w:pPr>
        <w:pStyle w:val="ConsPlusTitle"/>
        <w:jc w:val="center"/>
      </w:pPr>
      <w:r>
        <w:t>мероприятий по энергосбережению и повышению энергетической</w:t>
      </w:r>
    </w:p>
    <w:p w:rsidR="00E6488C" w:rsidRDefault="00E6488C">
      <w:pPr>
        <w:pStyle w:val="ConsPlusTitle"/>
        <w:jc w:val="center"/>
      </w:pPr>
      <w:r>
        <w:t>эффективности, график их реализации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2. Планируемый объем принимаемых сточных вод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принимаемых сточных вод, тыс. куб. м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8,258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8,258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8,258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8,258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8,258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3. Объем финансовых потребностей, необходимых для</w:t>
      </w:r>
    </w:p>
    <w:p w:rsidR="00E6488C" w:rsidRDefault="00E6488C">
      <w:pPr>
        <w:pStyle w:val="ConsPlusTitle"/>
        <w:jc w:val="center"/>
      </w:pPr>
      <w:r>
        <w:t>реализации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822"/>
        <w:gridCol w:w="3572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  <w:jc w:val="center"/>
            </w:pPr>
            <w:r>
              <w:t>Период долгосрочного периода регулирования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center"/>
            </w:pPr>
            <w:r>
              <w:t>Объем финансовых потребностей, тыс. руб.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01.01.2019 по 31.12.2019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147,86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01.01.2020 по 31.12.2020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151,25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01.01.2021 по 31.12.2021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155,59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01.01.2022 по 31.12.2022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160,06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4822" w:type="dxa"/>
          </w:tcPr>
          <w:p w:rsidR="00E6488C" w:rsidRDefault="00E6488C">
            <w:pPr>
              <w:pStyle w:val="ConsPlusNormal"/>
            </w:pPr>
            <w:r>
              <w:t>с 01.01.2023 по 31.12.2023</w:t>
            </w:r>
          </w:p>
        </w:tc>
        <w:tc>
          <w:tcPr>
            <w:tcW w:w="3572" w:type="dxa"/>
          </w:tcPr>
          <w:p w:rsidR="00E6488C" w:rsidRDefault="00E6488C">
            <w:pPr>
              <w:pStyle w:val="ConsPlusNormal"/>
              <w:jc w:val="right"/>
            </w:pPr>
            <w:r>
              <w:t>164,67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4. График реализации мероприятий производственной программы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С 01.01.2019 по 31.12.2023.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5. Плановые значения показателей надежности,</w:t>
      </w:r>
    </w:p>
    <w:p w:rsidR="00E6488C" w:rsidRDefault="00E6488C">
      <w:pPr>
        <w:pStyle w:val="ConsPlusTitle"/>
        <w:jc w:val="center"/>
      </w:pPr>
      <w:r>
        <w:t>качества, энергетической эффективности объектов</w:t>
      </w:r>
    </w:p>
    <w:p w:rsidR="00E6488C" w:rsidRDefault="00E6488C">
      <w:pPr>
        <w:pStyle w:val="ConsPlusTitle"/>
        <w:jc w:val="center"/>
      </w:pPr>
      <w:r>
        <w:t>централизованных систем водоотведения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1304"/>
        <w:gridCol w:w="993"/>
        <w:gridCol w:w="851"/>
        <w:gridCol w:w="847"/>
        <w:gridCol w:w="851"/>
        <w:gridCol w:w="926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468" w:type="dxa"/>
            <w:gridSpan w:val="5"/>
          </w:tcPr>
          <w:p w:rsidR="00E6488C" w:rsidRDefault="00E6488C">
            <w:pPr>
              <w:pStyle w:val="ConsPlusNormal"/>
              <w:jc w:val="center"/>
            </w:pPr>
            <w:r>
              <w:t>Плановые значения показателей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2551" w:type="dxa"/>
            <w:vMerge/>
          </w:tcPr>
          <w:p w:rsidR="00E6488C" w:rsidRDefault="00E6488C"/>
        </w:tc>
        <w:tc>
          <w:tcPr>
            <w:tcW w:w="1304" w:type="dxa"/>
            <w:vMerge/>
          </w:tcPr>
          <w:p w:rsidR="00E6488C" w:rsidRDefault="00E6488C"/>
        </w:tc>
        <w:tc>
          <w:tcPr>
            <w:tcW w:w="993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47" w:type="dxa"/>
            <w:gridSpan w:val="8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2551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304" w:type="dxa"/>
          </w:tcPr>
          <w:p w:rsidR="00E6488C" w:rsidRDefault="00E6488C">
            <w:pPr>
              <w:pStyle w:val="ConsPlusNormal"/>
              <w:jc w:val="center"/>
            </w:pPr>
            <w:r>
              <w:t>кВт ч/куб. м</w:t>
            </w:r>
          </w:p>
        </w:tc>
        <w:tc>
          <w:tcPr>
            <w:tcW w:w="99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47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85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926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6. Расчет эффективности производственной программы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252"/>
        <w:gridCol w:w="1244"/>
        <w:gridCol w:w="1243"/>
        <w:gridCol w:w="1243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982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Динамика изменения, %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3402" w:type="dxa"/>
            <w:vMerge/>
          </w:tcPr>
          <w:p w:rsidR="00E6488C" w:rsidRDefault="00E6488C"/>
        </w:tc>
        <w:tc>
          <w:tcPr>
            <w:tcW w:w="1252" w:type="dxa"/>
          </w:tcPr>
          <w:p w:rsidR="00E6488C" w:rsidRDefault="00E6488C">
            <w:pPr>
              <w:pStyle w:val="ConsPlusNormal"/>
              <w:jc w:val="center"/>
            </w:pPr>
            <w:r>
              <w:t>2020/2019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center"/>
            </w:pPr>
            <w:r>
              <w:t>2021/2020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2022/2021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center"/>
            </w:pPr>
            <w:r>
              <w:t>2023/2022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Показатель надежности и бесперебойности водоотведения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Расходы на реализацию производственной программы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3402" w:type="dxa"/>
          </w:tcPr>
          <w:p w:rsidR="00E6488C" w:rsidRDefault="00E6488C">
            <w:pPr>
              <w:pStyle w:val="ConsPlusNormal"/>
            </w:pPr>
            <w:r>
              <w:t>Объем финансовых потребностей</w:t>
            </w:r>
          </w:p>
        </w:tc>
        <w:tc>
          <w:tcPr>
            <w:tcW w:w="1252" w:type="dxa"/>
          </w:tcPr>
          <w:p w:rsidR="00E6488C" w:rsidRDefault="00E6488C">
            <w:pPr>
              <w:pStyle w:val="ConsPlusNormal"/>
              <w:jc w:val="right"/>
            </w:pPr>
            <w:r>
              <w:t>102,29</w:t>
            </w:r>
          </w:p>
        </w:tc>
        <w:tc>
          <w:tcPr>
            <w:tcW w:w="1244" w:type="dxa"/>
          </w:tcPr>
          <w:p w:rsidR="00E6488C" w:rsidRDefault="00E6488C">
            <w:pPr>
              <w:pStyle w:val="ConsPlusNormal"/>
              <w:jc w:val="right"/>
            </w:pPr>
            <w:r>
              <w:t>102,87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102,87</w:t>
            </w:r>
          </w:p>
        </w:tc>
        <w:tc>
          <w:tcPr>
            <w:tcW w:w="1243" w:type="dxa"/>
          </w:tcPr>
          <w:p w:rsidR="00E6488C" w:rsidRDefault="00E6488C">
            <w:pPr>
              <w:pStyle w:val="ConsPlusNormal"/>
              <w:jc w:val="right"/>
            </w:pPr>
            <w:r>
              <w:t>102,88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7. Отчет об исполнении производственной программы</w:t>
      </w:r>
    </w:p>
    <w:p w:rsidR="00E6488C" w:rsidRDefault="00E6488C">
      <w:pPr>
        <w:pStyle w:val="ConsPlusTitle"/>
        <w:jc w:val="center"/>
      </w:pPr>
      <w:r>
        <w:t>за истекший период регулирования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293"/>
        <w:gridCol w:w="2041"/>
      </w:tblGrid>
      <w:tr w:rsidR="00E6488C">
        <w:tc>
          <w:tcPr>
            <w:tcW w:w="624" w:type="dxa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Текущий отчетный период с 01.01.2017 по 31.12.2017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1. Обеспечение объемов производства товаров (оказания услуг)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Объем реализации (тыс. куб. 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7,875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населению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7,380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бюджетным организациям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0,440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прочим потребителям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0,055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(всех видов в однотрубном представлении),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в т.ч. - протяженность сетей общесплавной (бытовой)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- протяженность сетей ливневой системы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1.3.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Удельное водоотведение (куб. м/чел.)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56,3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Численность населения, пользующегося услугами данной организации (чел.)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131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2. Показатели качества очистки сточных вод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2.3.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(бытовой)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100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2.4.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Доля проб сточных вод, не соответствующих установленным нормативам допустимых сбросов, лимитам на сбросы для централизованной ливневой системы водоотведения,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3. Показатели надежности и бесперебойности оказываемых услуг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Аварийность систем коммунальной инфраструктуры (ед./км)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Количество аварий на системах коммунальной инфраструктуры (ед.)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</w:pPr>
            <w:r>
              <w:t>3.2.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вес сетей, нуждающихся в замене (%)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4,00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общесплавной (бытовой)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0,05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Протяженность сетей ливневой системы, нуждающихся в замене (км)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  <w:tr w:rsidR="00E6488C">
        <w:tc>
          <w:tcPr>
            <w:tcW w:w="8958" w:type="dxa"/>
            <w:gridSpan w:val="3"/>
          </w:tcPr>
          <w:p w:rsidR="00E6488C" w:rsidRDefault="00E6488C">
            <w:pPr>
              <w:pStyle w:val="ConsPlusNormal"/>
              <w:jc w:val="center"/>
              <w:outlineLvl w:val="2"/>
            </w:pPr>
            <w:r>
              <w:t>4. Показатели энергетической эффективности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4.1.</w:t>
            </w:r>
          </w:p>
        </w:tc>
        <w:tc>
          <w:tcPr>
            <w:tcW w:w="6293" w:type="dxa"/>
          </w:tcPr>
          <w:p w:rsidR="00E6488C" w:rsidRDefault="00E6488C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очистки и транспортировки сточных вод, на единицу объема сточных вод, кВт ч/куб. м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  <w:outlineLvl w:val="1"/>
      </w:pPr>
      <w:r>
        <w:t>8. Мероприятия, направленные на повышение качества</w:t>
      </w:r>
    </w:p>
    <w:p w:rsidR="00E6488C" w:rsidRDefault="00E6488C">
      <w:pPr>
        <w:pStyle w:val="ConsPlusTitle"/>
        <w:jc w:val="center"/>
      </w:pPr>
      <w:r>
        <w:t>обслуживания абонентов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ind w:firstLine="540"/>
        <w:jc w:val="both"/>
      </w:pPr>
      <w:r>
        <w:t>Нет мероприятий.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41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bookmarkStart w:id="3" w:name="P10912"/>
      <w:bookmarkEnd w:id="3"/>
      <w:r>
        <w:t>ДОЛГОСРОЧНЫЕ ПАРАМЕТРЫ</w:t>
      </w:r>
    </w:p>
    <w:p w:rsidR="00E6488C" w:rsidRDefault="00E6488C">
      <w:pPr>
        <w:pStyle w:val="ConsPlusTitle"/>
        <w:jc w:val="center"/>
      </w:pPr>
      <w:r>
        <w:t>РЕГУЛИРОВАНИЯ ТАРИФОВ, ОПРЕДЕЛЯЕМЫЕ</w:t>
      </w:r>
    </w:p>
    <w:p w:rsidR="00E6488C" w:rsidRDefault="00E6488C">
      <w:pPr>
        <w:pStyle w:val="ConsPlusTitle"/>
        <w:jc w:val="center"/>
      </w:pPr>
      <w:r>
        <w:t>НА ДОЛГОСРОЧНЫЙ ПЕРИОД РЕГУЛИРОВАНИЯ ПРИ</w:t>
      </w:r>
    </w:p>
    <w:p w:rsidR="00E6488C" w:rsidRDefault="00E6488C">
      <w:pPr>
        <w:pStyle w:val="ConsPlusTitle"/>
        <w:jc w:val="center"/>
      </w:pPr>
      <w:r>
        <w:t>ФОРМИРОВАНИИ ТАРИФОВ НА ПИТЬЕВУЮ ВОДУ,</w:t>
      </w:r>
    </w:p>
    <w:p w:rsidR="00E6488C" w:rsidRDefault="00E6488C">
      <w:pPr>
        <w:pStyle w:val="ConsPlusTitle"/>
        <w:jc w:val="center"/>
      </w:pPr>
      <w:r>
        <w:t>ТЕХНИЧЕСКУЮ ВОДУ И ВОДООТВЕДЕНИЕ ДЛЯ ПОТРЕБИТЕЛЕЙ</w:t>
      </w:r>
    </w:p>
    <w:p w:rsidR="00E6488C" w:rsidRDefault="00E6488C">
      <w:pPr>
        <w:pStyle w:val="ConsPlusTitle"/>
        <w:jc w:val="center"/>
      </w:pPr>
      <w:r>
        <w:t>КРАЕВОГО ГОСУДАРСТВЕННОГО УНИТАРНОГО ПРЕДПРИЯТИЯ</w:t>
      </w:r>
    </w:p>
    <w:p w:rsidR="00E6488C" w:rsidRDefault="00E6488C">
      <w:pPr>
        <w:pStyle w:val="ConsPlusTitle"/>
        <w:jc w:val="center"/>
      </w:pPr>
      <w:r>
        <w:t>"ПРИМТЕПЛОЭНЕРГО", НАХОДЯЩИХСЯ НА ТЕРРИТОРИИ</w:t>
      </w:r>
    </w:p>
    <w:p w:rsidR="00E6488C" w:rsidRDefault="00E6488C">
      <w:pPr>
        <w:pStyle w:val="ConsPlusTitle"/>
        <w:jc w:val="center"/>
      </w:pPr>
      <w:r>
        <w:t>ПРИМОРСКОГО КРАЯ</w:t>
      </w:r>
    </w:p>
    <w:p w:rsidR="00E6488C" w:rsidRDefault="00E648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18"/>
        <w:gridCol w:w="1745"/>
        <w:gridCol w:w="1814"/>
        <w:gridCol w:w="1966"/>
        <w:gridCol w:w="2041"/>
      </w:tblGrid>
      <w:tr w:rsidR="00E6488C">
        <w:tc>
          <w:tcPr>
            <w:tcW w:w="624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18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7566" w:type="dxa"/>
            <w:gridSpan w:val="4"/>
          </w:tcPr>
          <w:p w:rsidR="00E6488C" w:rsidRDefault="00E6488C">
            <w:pPr>
              <w:pStyle w:val="ConsPlusNormal"/>
              <w:jc w:val="center"/>
            </w:pPr>
            <w:r>
              <w:t>Долгосрочные параметры регулирования тарифов, определяемые на долгосрочный период регулирования при формировании тарифов на питьевую воду, техническую воду и водоотведение с использованием метода индексации</w:t>
            </w:r>
          </w:p>
        </w:tc>
      </w:tr>
      <w:tr w:rsidR="00E6488C">
        <w:tc>
          <w:tcPr>
            <w:tcW w:w="624" w:type="dxa"/>
            <w:vMerge/>
          </w:tcPr>
          <w:p w:rsidR="00E6488C" w:rsidRDefault="00E6488C"/>
        </w:tc>
        <w:tc>
          <w:tcPr>
            <w:tcW w:w="818" w:type="dxa"/>
            <w:vMerge/>
          </w:tcPr>
          <w:p w:rsidR="00E6488C" w:rsidRDefault="00E6488C"/>
        </w:tc>
        <w:tc>
          <w:tcPr>
            <w:tcW w:w="1745" w:type="dxa"/>
          </w:tcPr>
          <w:p w:rsidR="00E6488C" w:rsidRDefault="00E6488C">
            <w:pPr>
              <w:pStyle w:val="ConsPlusNormal"/>
              <w:jc w:val="center"/>
            </w:pPr>
            <w:r>
              <w:t>Базовый уровень операционных расходов, тыс. руб.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center"/>
            </w:pPr>
            <w:r>
              <w:t>Индекс эффективности операционных расходов, %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center"/>
            </w:pPr>
            <w:r>
              <w:t>Уровень потерь воды, %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center"/>
            </w:pPr>
            <w:r>
              <w:t>Удельный расход электрической энергии, кВт ч/куб. м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Анучинское сельское поселение Анучинский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2062,75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1,51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2016,09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Глубинненское сельское поселение Красноармейский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46,55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9,32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1,47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Новошахтинское городское поселение Михайловский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10237,56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10,40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1,81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4072,30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0,74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Кавалеровский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15613,88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39,15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0,89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10214,47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Барабашское сельское поселение Хасанский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219,50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17,72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0,86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115,07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Безверховское сельское поселение Хасанский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604,15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13,54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126,51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Краскинское городское поселение Хасанский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1521,64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8,90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0,45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598,46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0,08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Посьетское городское поселение Хасанский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147,01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0,37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126,11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Приморское городское поселение Хасанский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548,70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0,28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193,34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Дмитриевское сельское поселение Черниговский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1611,04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1419,14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0,06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Реттиховское сельское поселение Черниговский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881,25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21,93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0,80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663,90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1,26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Снегуровское сельское поселение Черниговский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342,00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26,37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1,86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162,11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Черниговское сельское поселение Черниговский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4307,38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7,55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1,36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3643,61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Романовское сельское поселение Шкотовский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1406,52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1,05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536,43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0,3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Штыковское сельское поселение Шкотовский муниципальный район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145,34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4,86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2,19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109,51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Дальнегорский городской округ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37118,78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40,52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0,46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29816,85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0,77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Дальнереченский городской округ (военный городок "Графский")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371,04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6,56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0,67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Спасск-Дальний, мкр им. С. Лазо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4390,24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16,14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1,01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Спасск-Дальний, мкр N 1, N 2, N 3, N 3-А, им. 50-летия Спасска, им. Блюхера, "Партизанский", "Заречная часть", поселок "Шиферный"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29034,39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25,40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0,83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Техническая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1007,15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7,47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0,82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Спасск-Дальний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37809,23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0,54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ЗАТО город Фокино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33488,22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38,52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0,69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21539,07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0,76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ЗАТО город Фокино (пгт Путятин)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Питьевая вода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326,84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24,36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0,53</w:t>
            </w:r>
          </w:p>
        </w:tc>
      </w:tr>
      <w:tr w:rsidR="00E6488C">
        <w:tc>
          <w:tcPr>
            <w:tcW w:w="9008" w:type="dxa"/>
            <w:gridSpan w:val="6"/>
          </w:tcPr>
          <w:p w:rsidR="00E6488C" w:rsidRDefault="00E6488C">
            <w:pPr>
              <w:pStyle w:val="ConsPlusNormal"/>
              <w:jc w:val="center"/>
            </w:pPr>
            <w:r>
              <w:t>Водоотведение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1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142,86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2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3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4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  <w:tr w:rsidR="00E6488C">
        <w:tc>
          <w:tcPr>
            <w:tcW w:w="624" w:type="dxa"/>
          </w:tcPr>
          <w:p w:rsidR="00E6488C" w:rsidRDefault="00E6488C">
            <w:pPr>
              <w:pStyle w:val="ConsPlusNormal"/>
            </w:pPr>
            <w:r>
              <w:t>5</w:t>
            </w:r>
          </w:p>
        </w:tc>
        <w:tc>
          <w:tcPr>
            <w:tcW w:w="818" w:type="dxa"/>
          </w:tcPr>
          <w:p w:rsidR="00E6488C" w:rsidRDefault="00E648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745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1814" w:type="dxa"/>
          </w:tcPr>
          <w:p w:rsidR="00E6488C" w:rsidRDefault="00E648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1966" w:type="dxa"/>
          </w:tcPr>
          <w:p w:rsidR="00E6488C" w:rsidRDefault="00E6488C">
            <w:pPr>
              <w:pStyle w:val="ConsPlusNormal"/>
              <w:jc w:val="right"/>
            </w:pPr>
            <w:r>
              <w:t>х</w:t>
            </w:r>
          </w:p>
        </w:tc>
        <w:tc>
          <w:tcPr>
            <w:tcW w:w="2041" w:type="dxa"/>
          </w:tcPr>
          <w:p w:rsidR="00E6488C" w:rsidRDefault="00E6488C">
            <w:pPr>
              <w:pStyle w:val="ConsPlusNormal"/>
              <w:jc w:val="right"/>
            </w:pPr>
            <w:r>
              <w:t>-</w:t>
            </w:r>
          </w:p>
        </w:tc>
      </w:tr>
    </w:tbl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  <w:outlineLvl w:val="0"/>
      </w:pPr>
      <w:r>
        <w:t>Приложение N 42</w:t>
      </w:r>
    </w:p>
    <w:p w:rsidR="00E6488C" w:rsidRDefault="00E6488C">
      <w:pPr>
        <w:pStyle w:val="ConsPlusNormal"/>
        <w:jc w:val="right"/>
      </w:pPr>
      <w:r>
        <w:t>к постановлению</w:t>
      </w:r>
    </w:p>
    <w:p w:rsidR="00E6488C" w:rsidRDefault="00E6488C">
      <w:pPr>
        <w:pStyle w:val="ConsPlusNormal"/>
        <w:jc w:val="right"/>
      </w:pPr>
      <w:r>
        <w:t>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от 19.12.2018 N 69/1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Title"/>
        <w:jc w:val="center"/>
      </w:pPr>
      <w:bookmarkStart w:id="4" w:name="P12205"/>
      <w:bookmarkEnd w:id="4"/>
      <w:r>
        <w:t>ТАРИФЫ</w:t>
      </w:r>
    </w:p>
    <w:p w:rsidR="00E6488C" w:rsidRDefault="00E6488C">
      <w:pPr>
        <w:pStyle w:val="ConsPlusTitle"/>
        <w:jc w:val="center"/>
      </w:pPr>
      <w:r>
        <w:t>НА ПИТЬЕВУЮ ВОДУ, ТЕХНИЧЕСКУЮ ВОДУ, ВОДООТВЕДЕНИЕ</w:t>
      </w:r>
    </w:p>
    <w:p w:rsidR="00E6488C" w:rsidRDefault="00E6488C">
      <w:pPr>
        <w:pStyle w:val="ConsPlusTitle"/>
        <w:jc w:val="center"/>
      </w:pPr>
      <w:r>
        <w:t>И ПОДВОЗ ВОДЫ ДЛЯ ПОТРЕБИТЕЛЕЙ КРАЕВОГО ГОСУДАРСТВЕННОГО</w:t>
      </w:r>
    </w:p>
    <w:p w:rsidR="00E6488C" w:rsidRDefault="00E6488C">
      <w:pPr>
        <w:pStyle w:val="ConsPlusTitle"/>
        <w:jc w:val="center"/>
      </w:pPr>
      <w:r>
        <w:t>УНИТАРНОГО ПРЕДПРИЯТИЯ "ПРИМТЕПЛОЭНЕРГО", НАХОДЯЩИХСЯ</w:t>
      </w:r>
    </w:p>
    <w:p w:rsidR="00E6488C" w:rsidRDefault="00E6488C">
      <w:pPr>
        <w:pStyle w:val="ConsPlusTitle"/>
        <w:jc w:val="center"/>
      </w:pPr>
      <w:r>
        <w:t>НА ТЕРРИТОРИИ ПРИМОРСКОГО КРАЯ</w:t>
      </w:r>
    </w:p>
    <w:p w:rsidR="00E6488C" w:rsidRDefault="00E6488C">
      <w:pPr>
        <w:pStyle w:val="ConsPlusNormal"/>
        <w:jc w:val="both"/>
      </w:pPr>
    </w:p>
    <w:p w:rsidR="00E6488C" w:rsidRDefault="00E6488C">
      <w:pPr>
        <w:sectPr w:rsidR="00E6488C" w:rsidSect="00EE1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E6488C">
        <w:tc>
          <w:tcPr>
            <w:tcW w:w="1600" w:type="dxa"/>
            <w:vMerge w:val="restart"/>
          </w:tcPr>
          <w:p w:rsidR="00E6488C" w:rsidRDefault="00E6488C">
            <w:pPr>
              <w:pStyle w:val="ConsPlusNormal"/>
              <w:jc w:val="center"/>
            </w:pPr>
            <w:r>
              <w:t>Регулируемый тариф</w:t>
            </w:r>
          </w:p>
        </w:tc>
        <w:tc>
          <w:tcPr>
            <w:tcW w:w="12040" w:type="dxa"/>
            <w:gridSpan w:val="10"/>
          </w:tcPr>
          <w:p w:rsidR="00E6488C" w:rsidRDefault="00E6488C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E6488C">
        <w:tc>
          <w:tcPr>
            <w:tcW w:w="1600" w:type="dxa"/>
            <w:vMerge/>
          </w:tcPr>
          <w:p w:rsidR="00E6488C" w:rsidRDefault="00E6488C"/>
        </w:tc>
        <w:tc>
          <w:tcPr>
            <w:tcW w:w="2408" w:type="dxa"/>
            <w:gridSpan w:val="2"/>
          </w:tcPr>
          <w:p w:rsidR="00E6488C" w:rsidRDefault="00E6488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2408" w:type="dxa"/>
            <w:gridSpan w:val="2"/>
          </w:tcPr>
          <w:p w:rsidR="00E6488C" w:rsidRDefault="00E6488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2408" w:type="dxa"/>
            <w:gridSpan w:val="2"/>
          </w:tcPr>
          <w:p w:rsidR="00E6488C" w:rsidRDefault="00E6488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408" w:type="dxa"/>
            <w:gridSpan w:val="2"/>
          </w:tcPr>
          <w:p w:rsidR="00E6488C" w:rsidRDefault="00E6488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2408" w:type="dxa"/>
            <w:gridSpan w:val="2"/>
          </w:tcPr>
          <w:p w:rsidR="00E6488C" w:rsidRDefault="00E6488C">
            <w:pPr>
              <w:pStyle w:val="ConsPlusNormal"/>
              <w:jc w:val="center"/>
            </w:pPr>
            <w:r>
              <w:t>2023 год</w:t>
            </w:r>
          </w:p>
        </w:tc>
      </w:tr>
      <w:tr w:rsidR="00E6488C">
        <w:tc>
          <w:tcPr>
            <w:tcW w:w="1600" w:type="dxa"/>
            <w:vMerge/>
          </w:tcPr>
          <w:p w:rsidR="00E6488C" w:rsidRDefault="00E6488C"/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01.01.2019 по 30.06.2019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01.07.2019 по 31.12.2019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01.01.2020 по 30.06.2020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01.07.2020 по 31.12.2020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01.01.2021 по 30.06.2021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01.07.2021 по 31.12.2021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01.01.2022 по 30.06.2022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01.07.2022 по 31.12.2022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01.01.2023 по 30.06.2023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center"/>
            </w:pPr>
            <w:r>
              <w:t>с 01.07.2023 по 31.12.2023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Анучинское сельское поселение Анучинский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43,62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45,76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45,76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48,38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48,38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48,89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48,89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51,64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36,35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37,80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37,80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43,03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61,02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61,02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61,02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63,79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63,79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64,68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64,68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67,56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67,56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68,56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50,85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50,85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50,85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53,16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53,16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53,90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53,90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56,30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56,30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57,13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Глубинненское сельское поселение Красноармейский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61,87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61,87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61,87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64,16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64,16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64,98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64,98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67,39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67,39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68,35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51,56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51,56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51,56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53,47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53,47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54,15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54,15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56,16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56,16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56,96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Новошахтинское городское поселение Михайловский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33,97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33,97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34,14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34,14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36,08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36,08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36,34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36,34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38,38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28,45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28,45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30,28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30,28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31,98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19,85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23,4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16,54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Кавалеровский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38,76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28,42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28,42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32,30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30,56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25,47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Барабашское сельское поселение Хасанский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23,54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16,34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17,09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17,09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19,62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9,91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11,02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11,02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11,76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9,18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9,18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9,80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Безверховское сельское поселение Хасанский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23,42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23,42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25,06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25,06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26,59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18,58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20,88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20,88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22,16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10,34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11,99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8,62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9,00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9,49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9,49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9,99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Краскинское городское поселение Хасанский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17,24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17,24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13,67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16,30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9,46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6,63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7,03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7,03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6,94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6,94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7,88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Посьетское городское поселение Хасанский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18,95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18,95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18,71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18,71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20,68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15,59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15,59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17,23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9,85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9,85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10,36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7,69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7,69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7,74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8,63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Приморское городское поселение Хасанский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25,28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25,28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26,96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19,77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19,88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19,88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22,47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10,81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10,81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11,57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11,57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12,24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9,64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9,64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9,55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9,55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10,20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Дмитриевское сельское поселение Черниговский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26,68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26,68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27,05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27,05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28,58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28,58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30,67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22,54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22,54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23,82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23,82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24,20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24,20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25,56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27,82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27,82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31,14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23,18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23,18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23,34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23,34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24,53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24,53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25,95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Реттиховское сельское поселение Черниговский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28,97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21,19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21,19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21,27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21,27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24,14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25,03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29,66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24,72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Снегуровское сельское поселение Черниговский муниципального района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41,86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43,86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43,86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48,95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34,88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36,55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36,55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39,10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39,10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40,79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47,8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33,95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35,50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35,50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37,76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37,76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39,83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Черниговское сельское поселение Черниговский муниципального района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30,97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36,73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25,81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26,80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26,80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27,10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28,64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28,64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29,00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29,00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30,61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29,95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29,95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33,7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24,00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25,14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25,14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26,48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26,70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26,70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28,08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Романовское сельское поселение Шкотовский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44,51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46,15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46,63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46,63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49,09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49,09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49,67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49,67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52,24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37,09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40,91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40,91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41,39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41,39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43,53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22,55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26,16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20,65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20,65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21,80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Штыковское сельское поселение Шкотовский муниципальный район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41,32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42,17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43,25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43,25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45,05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45,05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46,21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48,12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35,14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35,14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36,04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37,54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37,54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38,51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40,10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23,63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23,63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24,97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18,64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18,64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18,99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18,99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19,69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19,69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20,08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20,08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20,81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Дальнегорский городской округ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21,76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22,75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23,02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23,02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24,79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26,33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19,18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19,18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20,37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21,94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18,17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21,46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15,14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15,84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16,83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16,83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17,88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Дальнереченский городской округ (военный городок "Графский")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35,68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37,33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39,36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39,36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39,67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39,67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41,77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29,73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30,92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32,80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32,80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33,06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33,06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34,81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Спасск-Дальний, мкр им. С. Лазо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21,43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22,81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22,81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23,11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24,58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17,68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17,68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19,26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20,48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Спасск-Дальний, мкр N 1, N 2, N 3, N 3-А, им. 50-летия Спасска, им. Блюхера, "Партизанский", "Заречная часть", поселок "Шиферный"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24,86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25,99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25,99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27,89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27,89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29,95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21,66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21,83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21,83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23,47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24,96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техническую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10,78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11,52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12,08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12,08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12,46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12,46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13,07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8,98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9,60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10,07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10,38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10,89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Спасск-Дальний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20,99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24,66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17,49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18,30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19,39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19,41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19,41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20,55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ЗАТО город Фокино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22,87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23,93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24,16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25,73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25,73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26,05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26,05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27,72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19,06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19,94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19,94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20,13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21,44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21,71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21,71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23,10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15,74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16,46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17,53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17,53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17,56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18,65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13,12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13,72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13,72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13,72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13,72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14,61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14,63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14,63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15,54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  <w:outlineLvl w:val="1"/>
            </w:pPr>
            <w:r>
              <w:t>Городской округ ЗАТО город Фокино (пгт Путятин)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питьевую воду,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30,28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31,49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31,49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31,82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31,82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33,58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33,58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33,98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35,82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25,23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26,24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26,24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26,52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27,98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28,32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29,85</w:t>
            </w:r>
          </w:p>
        </w:tc>
      </w:tr>
      <w:tr w:rsidR="00E6488C">
        <w:tc>
          <w:tcPr>
            <w:tcW w:w="13640" w:type="dxa"/>
            <w:gridSpan w:val="11"/>
          </w:tcPr>
          <w:p w:rsidR="00E6488C" w:rsidRDefault="00E6488C">
            <w:pPr>
              <w:pStyle w:val="ConsPlusNormal"/>
              <w:jc w:val="center"/>
            </w:pPr>
            <w:r>
              <w:t>тарифы на водоотведение, рублей за 1 куб. метр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населения (с учетом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21,01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21,97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23,29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24,56</w:t>
            </w:r>
          </w:p>
        </w:tc>
      </w:tr>
      <w:tr w:rsidR="00E6488C">
        <w:tc>
          <w:tcPr>
            <w:tcW w:w="1600" w:type="dxa"/>
          </w:tcPr>
          <w:p w:rsidR="00E6488C" w:rsidRDefault="00E6488C">
            <w:pPr>
              <w:pStyle w:val="ConsPlusNormal"/>
            </w:pPr>
            <w:r>
              <w:t>для прочих групп потребителей (без учета НДС)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17,51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18,33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19,36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19,41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19,41</w:t>
            </w:r>
          </w:p>
        </w:tc>
        <w:tc>
          <w:tcPr>
            <w:tcW w:w="1204" w:type="dxa"/>
          </w:tcPr>
          <w:p w:rsidR="00E6488C" w:rsidRDefault="00E6488C">
            <w:pPr>
              <w:pStyle w:val="ConsPlusNormal"/>
              <w:jc w:val="right"/>
            </w:pPr>
            <w:r>
              <w:t>20,47</w:t>
            </w:r>
          </w:p>
        </w:tc>
      </w:tr>
    </w:tbl>
    <w:p w:rsidR="00E6488C" w:rsidRDefault="00E6488C">
      <w:pPr>
        <w:sectPr w:rsidR="00E648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right"/>
      </w:pPr>
      <w:r>
        <w:t>Директор департамента по тарифам</w:t>
      </w:r>
    </w:p>
    <w:p w:rsidR="00E6488C" w:rsidRDefault="00E6488C">
      <w:pPr>
        <w:pStyle w:val="ConsPlusNormal"/>
        <w:jc w:val="right"/>
      </w:pPr>
      <w:r>
        <w:t>Приморского края</w:t>
      </w:r>
    </w:p>
    <w:p w:rsidR="00E6488C" w:rsidRDefault="00E6488C">
      <w:pPr>
        <w:pStyle w:val="ConsPlusNormal"/>
        <w:jc w:val="right"/>
      </w:pPr>
      <w:r>
        <w:t>В.А.МАЛЮШИЦКИЙ</w:t>
      </w: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jc w:val="both"/>
      </w:pPr>
    </w:p>
    <w:p w:rsidR="00E6488C" w:rsidRDefault="00E648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157A" w:rsidRDefault="00D5157A"/>
    <w:sectPr w:rsidR="00D5157A" w:rsidSect="00AB642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8C"/>
    <w:rsid w:val="00632CC8"/>
    <w:rsid w:val="00D5157A"/>
    <w:rsid w:val="00E6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4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4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4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4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48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4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48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64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648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4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48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488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8E097E0E6B81EC549ECA329F40561685E61146A0B4718CDAC687A8D17FAB7507A02F0FF10F9B2F1BCD34B74A21BB7EFAED1248FE60540857775CF1Dk1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38E097E0E6B81EC549F2AE3F985B6E6B55361D6D094E4791F96E2DD247FCE2023A5CA9BE51EAB3F0A2D14A711Ak0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8E097E0E6B81EC549F2AE3F985B6E6B543B1A62084E4791F96E2DD247FCE2023A5CA9BE51EAB3F0A2D14A711Ak0X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46789</Words>
  <Characters>266703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tarabaeva_nv</dc:creator>
  <cp:lastModifiedBy>Admin</cp:lastModifiedBy>
  <cp:revision>2</cp:revision>
  <dcterms:created xsi:type="dcterms:W3CDTF">2019-02-18T06:25:00Z</dcterms:created>
  <dcterms:modified xsi:type="dcterms:W3CDTF">2019-02-18T06:25:00Z</dcterms:modified>
</cp:coreProperties>
</file>